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77777777" w:rsidR="00266B03" w:rsidRDefault="003B6006" w:rsidP="00950300">
      <w:pPr>
        <w:pStyle w:val="Title"/>
      </w:pPr>
      <w:r>
        <w:t>SDE Project</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B71460" w:rsidRPr="00E15B0C" w:rsidRDefault="00B71460"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B71460" w:rsidRPr="00E15B0C" w:rsidRDefault="00B71460"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B71460" w:rsidRPr="00E15B0C" w:rsidRDefault="00B71460"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B71460" w:rsidRPr="00E15B0C" w:rsidRDefault="00B71460"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B71460" w:rsidRPr="00E15B0C" w:rsidRDefault="00B71460">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B71460" w:rsidRPr="00E15B0C" w:rsidRDefault="00B71460">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B71460" w:rsidRPr="00E15B0C" w:rsidRDefault="00B7146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B71460" w:rsidRPr="00C74A07" w:rsidRDefault="00B71460"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B71460" w:rsidRPr="00C74A07" w:rsidRDefault="00B71460"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B71460" w:rsidRPr="00E15B0C" w:rsidRDefault="00B71460"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B71460" w:rsidRPr="00E15B0C" w:rsidRDefault="00B71460"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B71460" w:rsidRPr="004D5D22" w:rsidRDefault="00B7146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B71460" w:rsidRPr="00E15B0C" w:rsidRDefault="00B7146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B71460" w:rsidRPr="000C1206" w:rsidRDefault="00B71460"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B71460" w:rsidRPr="000C1206" w:rsidRDefault="00B71460"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B71460" w:rsidRPr="000C1206" w:rsidRDefault="00B7146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B71460" w:rsidRPr="000C1206" w:rsidRDefault="00B71460">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B71460" w:rsidRPr="000C1206" w:rsidRDefault="00B71460">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r w:rsidR="00636F6D">
        <w:t>C</w:t>
      </w:r>
      <w:r w:rsidR="00B65D04">
        <w:t>ontainerd (The project that spawned containers)</w:t>
      </w:r>
      <w:r w:rsidR="00636F6D">
        <w:t xml:space="preserve"> such as Docker, Eliot, Katacontainers,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B71460" w:rsidRPr="00E15B0C" w:rsidRDefault="00B71460"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B71460" w:rsidRPr="00E15B0C" w:rsidRDefault="00B71460"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B71460" w:rsidRPr="00E15B0C" w:rsidRDefault="00B71460"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B71460" w:rsidRPr="00E15B0C" w:rsidRDefault="00B71460"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B71460" w:rsidRPr="00E15B0C" w:rsidRDefault="00B71460"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B71460" w:rsidRPr="00E15B0C" w:rsidRDefault="00B71460"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B71460" w:rsidRPr="00E15B0C" w:rsidRDefault="00B71460"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B71460" w:rsidRPr="00E15B0C" w:rsidRDefault="00B71460"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B71460" w:rsidRPr="00E15B0C" w:rsidRDefault="00B71460"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B71460" w:rsidRPr="00E15B0C" w:rsidRDefault="00B71460"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B71460" w:rsidRPr="001467B9" w:rsidRDefault="00B71460"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B71460" w:rsidRPr="001467B9" w:rsidRDefault="00B71460"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B71460" w:rsidRPr="001467B9" w:rsidRDefault="00B71460"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B71460" w:rsidRPr="001467B9" w:rsidRDefault="00B71460"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B71460" w:rsidRPr="001467B9" w:rsidRDefault="00B71460"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B71460" w:rsidRPr="001467B9" w:rsidRDefault="00B71460"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B71460" w:rsidRPr="001467B9" w:rsidRDefault="00B7146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B71460" w:rsidRPr="001467B9" w:rsidRDefault="00B7146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B71460" w:rsidRPr="001467B9" w:rsidRDefault="00B7146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B71460" w:rsidRPr="001467B9" w:rsidRDefault="00B7146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B71460" w:rsidRPr="001467B9" w:rsidRDefault="00B71460"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B71460" w:rsidRPr="001467B9" w:rsidRDefault="00B71460"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B71460" w:rsidRPr="008C4EB1" w:rsidRDefault="00B7146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B71460" w:rsidRPr="008C4EB1" w:rsidRDefault="00B7146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B71460" w:rsidRPr="008C4EB1" w:rsidRDefault="00B7146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B71460" w:rsidRPr="008C4EB1" w:rsidRDefault="00B7146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B71460" w:rsidRPr="00751796" w:rsidRDefault="00B7146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B71460" w:rsidRPr="00751796" w:rsidRDefault="00B7146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B71460" w:rsidRPr="00751796" w:rsidRDefault="00B7146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B71460" w:rsidRPr="00751796" w:rsidRDefault="00B7146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B71460" w:rsidRPr="00751796" w:rsidRDefault="00B7146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B71460" w:rsidRPr="00E15B0C" w:rsidRDefault="00B71460"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r>
        <w:lastRenderedPageBreak/>
        <w:t>Dockerfile</w:t>
      </w:r>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Docker removes and automates these processes via a config file called Dockerfile</w:t>
      </w:r>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The example below is based on a simple javascript todolist project, the details for each command will change depending on languages, dependencies and frameworks used.</w:t>
      </w:r>
    </w:p>
    <w:p w14:paraId="7C11111E" w14:textId="3F6B4A4A" w:rsidR="00E67D22" w:rsidRDefault="005035C1" w:rsidP="00B704D2">
      <w:r>
        <w:t>Docker isolates the code environment specified in the Dockerfile from the host machine using containers and the containers are the instances of the image that is built.</w:t>
      </w:r>
    </w:p>
    <w:p w14:paraId="120DCA12" w14:textId="6DD2B0FE" w:rsidR="005035C1" w:rsidRDefault="005035C1" w:rsidP="00B704D2">
      <w:r>
        <w:t>A Dockerfile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r>
        <w:lastRenderedPageBreak/>
        <w:t>Dockerfile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RUN - This will execute any commands in a new layer on top of the current image and commit the results. The resulting committed image will be used for the next step in the Dockerfile.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CMD instruction in a Dockerfile.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ENTRYPOINT[“node”,”src/index.js”]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Building an app image is straight forward once your Dockerfile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Note that we tagged our image as flask_app:1.0 with the -t flag and used “.” as the command argument, the argument should be the directory the Dockerfile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B71460" w:rsidRPr="006B63D0" w:rsidRDefault="00B7146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B71460" w:rsidRPr="006B63D0" w:rsidRDefault="00B7146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B71460" w:rsidRPr="008521B5" w:rsidRDefault="00B7146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B71460" w:rsidRPr="008521B5" w:rsidRDefault="00B7146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B71460" w:rsidRPr="006B63D0" w:rsidRDefault="00B7146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B71460" w:rsidRPr="006B63D0" w:rsidRDefault="00B7146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B71460" w:rsidRPr="006B63D0" w:rsidRDefault="00B7146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B71460" w:rsidRPr="006B63D0" w:rsidRDefault="00B7146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B71460" w:rsidRPr="008521B5" w:rsidRDefault="00B7146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B71460" w:rsidRPr="008521B5" w:rsidRDefault="00B7146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B71460" w:rsidRPr="008521B5" w:rsidRDefault="00B7146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B71460" w:rsidRPr="008521B5" w:rsidRDefault="00B7146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B71460" w:rsidRPr="00E15B0C" w:rsidRDefault="00B71460"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B71460" w:rsidRPr="00E15B0C" w:rsidRDefault="00B71460"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“mysql:backenddb”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docker-compose.yml file for a simple application written in Python using the Flask library and Mysql database.</w:t>
      </w:r>
    </w:p>
    <w:p w14:paraId="3B811A59" w14:textId="786D0C91" w:rsidR="000754B6" w:rsidRDefault="000754B6" w:rsidP="00C234B5">
      <w:r>
        <w:lastRenderedPageBreak/>
        <w:t>Now after we set up the docker-compose.yml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Web/database/Any_Name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Build - this clause specifies Dockerfile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Image - if we don’t have a Dockerfile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Docker-compose.yml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Docker-compose.yml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B71460" w:rsidRPr="005B1F44" w:rsidRDefault="00B71460"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B71460" w:rsidRPr="005B1F44" w:rsidRDefault="00B71460"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B71460" w:rsidRPr="005B1F44" w:rsidRDefault="00B71460">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B71460" w:rsidRPr="005B1F44" w:rsidRDefault="00B71460"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B71460" w:rsidRPr="005B1F44" w:rsidRDefault="00B7146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B71460" w:rsidRPr="005B1F44" w:rsidRDefault="00B71460"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B71460" w:rsidRPr="005B1F44" w:rsidRDefault="00B7146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B71460" w:rsidRPr="005B1F44" w:rsidRDefault="00B7146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B71460" w:rsidRPr="00973FF8" w:rsidRDefault="00B71460"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B71460" w:rsidRPr="00973FF8" w:rsidRDefault="00B7146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B71460" w:rsidRPr="00973FF8" w:rsidRDefault="00B71460"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B71460" w:rsidRPr="005B1F44" w:rsidRDefault="00B71460"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B71460" w:rsidRPr="00973FF8" w:rsidRDefault="00B7146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B71460" w:rsidRPr="005B1F44" w:rsidRDefault="00B71460"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B71460" w:rsidRPr="005B1F44" w:rsidRDefault="00B71460"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B71460" w:rsidRPr="005B1F44" w:rsidRDefault="00B71460">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B71460" w:rsidRPr="005B1F44" w:rsidRDefault="00B71460"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B71460" w:rsidRPr="00447DFF" w:rsidRDefault="00B7146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B71460" w:rsidRPr="005B1F44" w:rsidRDefault="00B71460"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B71460" w:rsidRPr="005B1F44" w:rsidRDefault="00B71460"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B71460" w:rsidRPr="005B1F44" w:rsidRDefault="00B71460"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B71460" w:rsidRPr="005B1F44" w:rsidRDefault="00B71460"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B71460" w:rsidRPr="00447DFF" w:rsidRDefault="00B71460"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B71460" w:rsidRPr="00973FF8" w:rsidRDefault="00B71460"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B71460" w:rsidRPr="00973FF8" w:rsidRDefault="00B7146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B71460" w:rsidRPr="00973FF8" w:rsidRDefault="00B71460"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B71460" w:rsidRPr="00973FF8" w:rsidRDefault="00B7146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B71460" w:rsidRPr="005B1F44" w:rsidRDefault="00B71460"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B71460" w:rsidRPr="00447DFF" w:rsidRDefault="00B7146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B71460" w:rsidRPr="00973FF8" w:rsidRDefault="00B7146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B71460" w:rsidRPr="00973FF8" w:rsidRDefault="00B7146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Host Compromisation</w:t>
      </w:r>
    </w:p>
    <w:p w14:paraId="693F8842" w14:textId="77777777" w:rsidR="00C34D4B" w:rsidRDefault="00C34D4B" w:rsidP="00C34D4B">
      <w:pPr>
        <w:pStyle w:val="ListParagraph"/>
        <w:ind w:left="643"/>
      </w:pPr>
      <w:r>
        <w:t>Since containers use the hosts’s kenel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from the Dockerfile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Docker provides a scanning feature which uses a third party vulnerability scanning company called Snyk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One of the best practices it to mount the host filesystem as read-only if there is no data being saved by the container, to do so, we just use the ro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B71460" w:rsidRPr="007053AF" w:rsidRDefault="00B71460">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B71460" w:rsidRDefault="00B71460"/>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B71460" w:rsidRPr="007053AF" w:rsidRDefault="00B71460">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B71460" w:rsidRDefault="00B71460"/>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B71460" w:rsidRPr="00881F7A" w:rsidRDefault="00B71460">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B71460" w:rsidRPr="00881F7A" w:rsidRDefault="00B71460">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0"/>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r>
        <w:t>Kubelet - Each Kubernetes node runs an agent process called a kubelet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B71460" w:rsidRPr="00004A0C" w:rsidRDefault="00B71460"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B71460" w:rsidRPr="00004A0C" w:rsidRDefault="00B7146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B71460" w:rsidRPr="00004A0C" w:rsidRDefault="00B71460"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B71460" w:rsidRPr="00004A0C" w:rsidRDefault="00B71460"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B71460" w:rsidRPr="00004A0C" w:rsidRDefault="00B71460"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B71460" w:rsidRPr="00004A0C" w:rsidRDefault="00B71460"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B71460" w:rsidRPr="00004A0C" w:rsidRDefault="00B7146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B71460" w:rsidRPr="00004A0C" w:rsidRDefault="00B71460"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B71460" w:rsidRPr="00004A0C" w:rsidRDefault="00B71460"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B71460" w:rsidRPr="00004A0C" w:rsidRDefault="00B71460"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B71460" w:rsidRPr="00004A0C" w:rsidRDefault="00B71460"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B71460" w:rsidRPr="00004A0C" w:rsidRDefault="00B71460"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B71460" w:rsidRPr="00004A0C" w:rsidRDefault="00B71460"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B71460" w:rsidRPr="00004A0C" w:rsidRDefault="00B71460"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B71460" w:rsidRPr="00004A0C" w:rsidRDefault="00B71460"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B71460" w:rsidRPr="00004A0C" w:rsidRDefault="00B71460"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B71460" w:rsidRPr="00004A0C" w:rsidRDefault="00B71460"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B71460" w:rsidRPr="00004A0C" w:rsidRDefault="00B71460"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B71460" w:rsidRPr="00004A0C" w:rsidRDefault="00B71460"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B71460" w:rsidRPr="00004A0C" w:rsidRDefault="00B71460"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B71460" w:rsidRPr="00004A0C" w:rsidRDefault="00B71460"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B71460" w:rsidRPr="00004A0C" w:rsidRDefault="00B71460"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0"/>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B71460" w:rsidRPr="006966B9" w:rsidRDefault="00B7146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066159">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1"/>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2"/>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lastRenderedPageBreak/>
        <w:t>Kubelet</w:t>
      </w:r>
    </w:p>
    <w:p w14:paraId="24825C58" w14:textId="3FE633F3" w:rsidR="008D47DC" w:rsidRDefault="008D47DC" w:rsidP="008D47DC">
      <w:r>
        <w:t xml:space="preserve">The Kubelet is the star of the show on every node. It’s the main Kubernetes agent, and it runs on every node in the cluster, the terms node and Kubelet are commonly used interchangeably </w:t>
      </w:r>
    </w:p>
    <w:p w14:paraId="6C286496" w14:textId="77777777" w:rsidR="008D47DC" w:rsidRDefault="008D47DC" w:rsidP="008D47DC">
      <w:r>
        <w:t>When you join a new node to a cluster, the process installs the Kubelet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One of the main jobs of the Kubelet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If a Kubelet cannot a particular task, it reports back to the master and lets the control plane decide what actions to take. The Kubelet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The kublet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The Kube-Proxy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B71460" w:rsidRPr="00FF1420" w:rsidRDefault="00B71460"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B71460" w:rsidRPr="00FF1420" w:rsidRDefault="00B71460"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B71460" w:rsidRPr="00FF1420" w:rsidRDefault="00B71460">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B71460" w:rsidRPr="00FF1420" w:rsidRDefault="00B71460">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B71460" w:rsidRPr="00FF1420" w:rsidRDefault="00B71460"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B71460" w:rsidRPr="00FF1420" w:rsidRDefault="00B71460"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B71460" w:rsidRPr="00FF1420" w:rsidRDefault="00B7146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1"/>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2"/>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3"/>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4"/>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5"/>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51C807FA" w:rsidR="009406D0" w:rsidRDefault="009406D0" w:rsidP="009406D0">
      <w:pPr>
        <w:pStyle w:val="Heading3"/>
      </w:pPr>
      <w:r>
        <w:t>Deployments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6"/>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7"/>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r>
        <w:t>DaemonSets</w:t>
      </w:r>
    </w:p>
    <w:p w14:paraId="55884CE0" w14:textId="0B18905B" w:rsidR="009406D0" w:rsidRDefault="009406D0" w:rsidP="009406D0">
      <w:pPr>
        <w:pStyle w:val="ListParagraph"/>
        <w:numPr>
          <w:ilvl w:val="0"/>
          <w:numId w:val="31"/>
        </w:numPr>
      </w:pPr>
      <w:r>
        <w:t>StatefulSets</w:t>
      </w:r>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017E4D04"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07BDC501" w14:textId="44190D47" w:rsidR="00E540F3" w:rsidRDefault="00E540F3" w:rsidP="00E540F3">
      <w:pPr>
        <w:pStyle w:val="Heading4"/>
      </w:pPr>
      <w:r>
        <w:t>Deployments (K8 Controller)</w:t>
      </w:r>
    </w:p>
    <w:p w14:paraId="22E13EB5" w14:textId="38C3D3E8" w:rsidR="00E540F3" w:rsidRDefault="00E540F3" w:rsidP="00E540F3">
      <w:r>
        <w:t>This is going to get confusing because the controller type is called Deployments as well, we will call the K8 Deployment controller K8Deployment from here on.</w:t>
      </w:r>
    </w:p>
    <w:p w14:paraId="56C2A514" w14:textId="4BDDC327" w:rsidR="00E540F3" w:rsidRDefault="00E540F3" w:rsidP="00E540F3">
      <w:r>
        <w:lastRenderedPageBreak/>
        <w:t>Up till now, we have only seen Pods being used, the problem with pods is that they do not self-heal, auto scale or allow for easy updates or rollbacks. As a result, we almost always deploy Pods via the K8Deployments controller.</w:t>
      </w:r>
    </w:p>
    <w:p w14:paraId="66F023CB" w14:textId="0282DC4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B71460" w:rsidRPr="00E540F3" w:rsidRDefault="00B71460"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77777777" w:rsidR="00B71460" w:rsidRPr="00A15728" w:rsidRDefault="00B71460">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B71460" w:rsidRPr="00E540F3" w:rsidRDefault="00B71460"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77777777" w:rsidR="00B71460" w:rsidRPr="00A15728" w:rsidRDefault="00B71460">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r w:rsidR="00E540F3">
        <w:t>A single K8Deployment Object can only manage a single Pod template. For example if you have an application with a Pod template for the Web Backend, and another Pod template for the Catalog Service, you will need two K8Deployment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2E0C6D3" w:rsidR="00B71460" w:rsidRPr="00A15728" w:rsidRDefault="00B71460">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B71460" w:rsidRPr="00E540F3" w:rsidRDefault="00B71460"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2E0C6D3" w:rsidR="00B71460" w:rsidRPr="00A15728" w:rsidRDefault="00B71460">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8"/>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4D2C320D" w:rsidR="002A3D39" w:rsidRDefault="002D4491" w:rsidP="009406D0">
      <w:r>
        <w:t>On the right is an example of a K8Deployment manifest.</w:t>
      </w:r>
    </w:p>
    <w:p w14:paraId="5778EA26" w14:textId="5767B30A" w:rsidR="00BC25B3" w:rsidRDefault="00BC25B3" w:rsidP="009406D0">
      <w:r>
        <w:t>Simply use Kubectl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r w:rsidR="00BC25B3" w:rsidRPr="00BC25B3">
        <w:rPr>
          <w:highlight w:val="darkGray"/>
        </w:rPr>
        <w:t>kubectl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r w:rsidRPr="006E6BE2">
        <w:rPr>
          <w:highlight w:val="darkGray"/>
        </w:rPr>
        <w:t>kubectl rollout</w:t>
      </w:r>
      <w:r>
        <w:t xml:space="preserve"> command to roll back the application to REVISION 1 above using </w:t>
      </w:r>
      <w:r w:rsidRPr="006E6BE2">
        <w:rPr>
          <w:highlight w:val="darkGray"/>
        </w:rPr>
        <w:t>kubectl rollout undo deployment todo-deploy --to-revision=1</w:t>
      </w:r>
      <w:r>
        <w:t>.</w:t>
      </w:r>
    </w:p>
    <w:p w14:paraId="0EC1BC24" w14:textId="4B5649EB" w:rsidR="00395549" w:rsidRDefault="0099740D" w:rsidP="00395549">
      <w:r w:rsidRPr="0099740D">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r w:rsidRPr="0099740D">
        <w:rPr>
          <w:highlight w:val="darkGray"/>
        </w:rPr>
        <w:t>kubectl get rs</w:t>
      </w:r>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1"/>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2"/>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3"/>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4"/>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5"/>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B71460">
      <w:pPr>
        <w:pStyle w:val="ListParagraph"/>
        <w:numPr>
          <w:ilvl w:val="0"/>
          <w:numId w:val="40"/>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B71460">
      <w:pPr>
        <w:pStyle w:val="ListParagraph"/>
        <w:numPr>
          <w:ilvl w:val="0"/>
          <w:numId w:val="40"/>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13618A">
      <w:pPr>
        <w:pStyle w:val="ListParagraph"/>
        <w:numPr>
          <w:ilvl w:val="0"/>
          <w:numId w:val="40"/>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13618A">
      <w:pPr>
        <w:pStyle w:val="ListParagraph"/>
        <w:numPr>
          <w:ilvl w:val="0"/>
          <w:numId w:val="40"/>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312420"/>
                    </a:xfrm>
                    <a:prstGeom prst="rect">
                      <a:avLst/>
                    </a:prstGeom>
                  </pic:spPr>
                </pic:pic>
              </a:graphicData>
            </a:graphic>
          </wp:anchor>
        </w:drawing>
      </w:r>
      <w:r w:rsidRPr="004E2E0C">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92405"/>
                    </a:xfrm>
                    <a:prstGeom prst="rect">
                      <a:avLst/>
                    </a:prstGeom>
                  </pic:spPr>
                </pic:pic>
              </a:graphicData>
            </a:graphic>
          </wp:anchor>
        </w:drawing>
      </w:r>
      <w:r w:rsidR="00B701B2">
        <w:t>Every service gets its own Endpoints Object with the same name as the Service. The Endpoints Object holds a list of all the Pods the Service matches and is dynamically updated as matching Pods live and die. You can see Endpoints with the normal kubectl commands as well.</w:t>
      </w:r>
    </w:p>
    <w:p w14:paraId="7961762C" w14:textId="4433C1DA" w:rsidR="007B3FA3" w:rsidRDefault="007B3FA3" w:rsidP="00B701B2"/>
    <w:p w14:paraId="10A09EAA" w14:textId="2F2FEC63" w:rsidR="007B3FA3" w:rsidRDefault="007B3FA3" w:rsidP="00B701B2">
      <w:r w:rsidRPr="007B3FA3">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kube-proxy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w:t>
      </w:r>
      <w:r w:rsidRPr="00066159">
        <w:t xml:space="preserve">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 xml:space="preserve">The cluster’s DNS service has a static IP address that is hard-coded into every Pod on the cluster, meaning all containers and Pods know how to find it. Every new </w:t>
      </w:r>
      <w:r>
        <w:t>S</w:t>
      </w:r>
      <w:r>
        <w:t>ervice</w:t>
      </w:r>
      <w:r>
        <w:t xml:space="preserve"> Object</w:t>
      </w:r>
      <w:r>
        <w:t xml:space="preserve">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066159" w:rsidRPr="00FF1420" w:rsidRDefault="00066159"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066159" w:rsidRPr="00FF1420" w:rsidRDefault="00066159"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066159" w:rsidRPr="00FF1420" w:rsidRDefault="00066159"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The waiter knows which chef to ask for an omelette and where to find him at that moment in time. The DNS knows what the IP address of the requested Service is and which node to find them 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39"/>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0"/>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0A336F">
      <w:pPr>
        <w:pStyle w:val="ListParagraph"/>
        <w:numPr>
          <w:ilvl w:val="0"/>
          <w:numId w:val="42"/>
        </w:numPr>
      </w:pPr>
      <w:r>
        <w:t>The name of the remote microservice they want to connect to</w:t>
      </w:r>
    </w:p>
    <w:p w14:paraId="4CB18387" w14:textId="5415C907" w:rsidR="000A336F" w:rsidRDefault="000A336F" w:rsidP="000A336F">
      <w:pPr>
        <w:pStyle w:val="ListParagraph"/>
        <w:numPr>
          <w:ilvl w:val="0"/>
          <w:numId w:val="42"/>
        </w:numPr>
      </w:pPr>
      <w:r>
        <w:t>How to convert that name into an IP Address</w:t>
      </w:r>
    </w:p>
    <w:p w14:paraId="62CDF68B" w14:textId="397FF965" w:rsidR="000A336F" w:rsidRDefault="000A336F" w:rsidP="000A336F">
      <w:r>
        <w:t>Kubernetes automatically hardcodes a nameserver mapping in every container by adding it to their /etc/resolv.conf file. As well as any search domains that should be appended to unqualified names.</w:t>
      </w:r>
    </w:p>
    <w:p w14:paraId="7D8F62D7" w14:textId="22C81EF1" w:rsidR="000A336F" w:rsidRDefault="000A336F" w:rsidP="000A336F">
      <w:r w:rsidRPr="000A336F">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Nameserver being the ip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2"/>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997285D" w:rsidR="0099740D" w:rsidRDefault="0099740D" w:rsidP="004E2E0C">
      <w:r>
        <w:t>Updating applications is a fact of life, to achieve true no downtime updates and or rollbacks, we could use the K8Deployment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3"/>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4"/>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5"/>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2740F8BD" w:rsidR="007834E5" w:rsidRDefault="007834E5" w:rsidP="007834E5">
      <w:pPr>
        <w:pStyle w:val="ListParagraph"/>
        <w:ind w:left="0"/>
      </w:pPr>
      <w:r>
        <w:t xml:space="preserve">Assuming we have two K8Deployments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327E9D13" w:rsidR="0092452C" w:rsidRDefault="0092452C" w:rsidP="007834E5">
      <w:pPr>
        <w:pStyle w:val="ListParagraph"/>
        <w:ind w:left="0"/>
      </w:pPr>
      <w:r>
        <w:t>Obviously this only applies in extremely high stakes scenarios where seconds will bleed an inordinate amount of money from the business. Otherwise it is perfectly fine and preferable to use a single K8Deployment.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6"/>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0D699879"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/etc/resolv.conf file was set up, the container will automatically append either prod.svc.cluster.local or ent.svc.cluster.local to the ent name.ß</w:t>
      </w:r>
    </w:p>
    <w:p w14:paraId="645CA2B0" w14:textId="7B6DB629" w:rsidR="00B701B2" w:rsidRPr="00B701B2" w:rsidRDefault="00B701B2" w:rsidP="00B701B2"/>
    <w:p w14:paraId="43819E96" w14:textId="4890C790" w:rsidR="00955E86" w:rsidRDefault="00955E86" w:rsidP="00955E86">
      <w:pPr>
        <w:pStyle w:val="Heading3"/>
      </w:pPr>
      <w:r>
        <w:t>Working with Kubernetes</w:t>
      </w:r>
    </w:p>
    <w:p w14:paraId="7544AA17" w14:textId="4FB99F0D"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r>
        <w:lastRenderedPageBreak/>
        <w:t>Linode: Linode Kubernetes Engine</w:t>
      </w:r>
    </w:p>
    <w:p w14:paraId="56DD3022" w14:textId="4EF5A2A6" w:rsidR="00955E86" w:rsidRDefault="00955E86" w:rsidP="00955E86">
      <w:pPr>
        <w:pStyle w:val="ListParagraph"/>
        <w:numPr>
          <w:ilvl w:val="0"/>
          <w:numId w:val="33"/>
        </w:numPr>
      </w:pPr>
      <w:r>
        <w:t>DigitalOcean: DigitalOcean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It works by creating a VM on your laptop and starting a single-node Kubernetes cluster inside that VM. It also configures a Kubectl client with context that allows it to talk to the cluster in the VM. There is also a simple GUI that lets us perform basic operations such as switching between all of our Kubectl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r>
        <w:t>Kubectl</w:t>
      </w:r>
    </w:p>
    <w:p w14:paraId="3C6D4A44" w14:textId="4C0A53F8" w:rsidR="00284DBF" w:rsidRDefault="00284DBF" w:rsidP="00284DBF">
      <w:r>
        <w:t>Kubectl is the main Kubernetes CLI Tool and is what we will use for day to day Kubernetes management.</w:t>
      </w:r>
    </w:p>
    <w:p w14:paraId="43441FEB" w14:textId="158ADD89" w:rsidR="00284DBF" w:rsidRDefault="00284DBF" w:rsidP="00284DBF">
      <w:r>
        <w:t>At a high level, Kubectl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lastRenderedPageBreak/>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47"/>
                    <a:stretch>
                      <a:fillRect/>
                    </a:stretch>
                  </pic:blipFill>
                  <pic:spPr>
                    <a:xfrm>
                      <a:off x="0" y="0"/>
                      <a:ext cx="5727700" cy="1847850"/>
                    </a:xfrm>
                    <a:prstGeom prst="rect">
                      <a:avLst/>
                    </a:prstGeom>
                  </pic:spPr>
                </pic:pic>
              </a:graphicData>
            </a:graphic>
          </wp:anchor>
        </w:drawing>
      </w:r>
      <w:r>
        <w:t>The kubectl config file is called config and lives in the $HOME/.kube/ directory.code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2CFACC3D" w14:textId="2C7A18F4"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lastRenderedPageBreak/>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48"/>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49"/>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r>
        <w:lastRenderedPageBreak/>
        <w:t>POSTing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48"/>
                    <a:stretch>
                      <a:fillRect/>
                    </a:stretch>
                  </pic:blipFill>
                  <pic:spPr>
                    <a:xfrm>
                      <a:off x="0" y="0"/>
                      <a:ext cx="5727700" cy="3316605"/>
                    </a:xfrm>
                    <a:prstGeom prst="rect">
                      <a:avLst/>
                    </a:prstGeom>
                  </pic:spPr>
                </pic:pic>
              </a:graphicData>
            </a:graphic>
          </wp:anchor>
        </w:drawing>
      </w:r>
      <w:r>
        <w:t>As an exercise, we will deploy a pod which contains a todo-list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492125"/>
                    </a:xfrm>
                    <a:prstGeom prst="rect">
                      <a:avLst/>
                    </a:prstGeom>
                  </pic:spPr>
                </pic:pic>
              </a:graphicData>
            </a:graphic>
          </wp:anchor>
        </w:drawing>
      </w:r>
      <w:r>
        <w:t xml:space="preserve">To POST a manifest file, simply use </w:t>
      </w:r>
      <w:r w:rsidRPr="00EB425E">
        <w:rPr>
          <w:highlight w:val="lightGray"/>
        </w:rPr>
        <w:t>kubectl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557530"/>
                    </a:xfrm>
                    <a:prstGeom prst="rect">
                      <a:avLst/>
                    </a:prstGeom>
                  </pic:spPr>
                </pic:pic>
              </a:graphicData>
            </a:graphic>
          </wp:anchor>
        </w:drawing>
      </w:r>
      <w:r>
        <w:t>To get a list of all pods, we can use the kubectl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We can see a detailed description of the pod via the kubectl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52"/>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K8s has a similar mechanic to Docker when it comes to interacting with running pods named kubectl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54"/>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D619C" w14:textId="77777777" w:rsidR="002C05CC" w:rsidRDefault="002C05CC" w:rsidP="00281B4C">
      <w:r>
        <w:separator/>
      </w:r>
    </w:p>
  </w:endnote>
  <w:endnote w:type="continuationSeparator" w:id="0">
    <w:p w14:paraId="64F611C0" w14:textId="77777777" w:rsidR="002C05CC" w:rsidRDefault="002C05CC"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92452C" w:rsidRDefault="0092452C" w:rsidP="007E53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92452C" w:rsidRDefault="0092452C"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92452C" w:rsidRDefault="0092452C" w:rsidP="007E53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92452C" w:rsidRDefault="0092452C"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A6513" w14:textId="77777777" w:rsidR="002C05CC" w:rsidRDefault="002C05CC" w:rsidP="00281B4C">
      <w:r>
        <w:separator/>
      </w:r>
    </w:p>
  </w:footnote>
  <w:footnote w:type="continuationSeparator" w:id="0">
    <w:p w14:paraId="0740D9F5" w14:textId="77777777" w:rsidR="002C05CC" w:rsidRDefault="002C05CC"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00861"/>
    <w:multiLevelType w:val="hybridMultilevel"/>
    <w:tmpl w:val="49745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7"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40"/>
  </w:num>
  <w:num w:numId="3">
    <w:abstractNumId w:val="38"/>
  </w:num>
  <w:num w:numId="4">
    <w:abstractNumId w:val="21"/>
  </w:num>
  <w:num w:numId="5">
    <w:abstractNumId w:val="11"/>
  </w:num>
  <w:num w:numId="6">
    <w:abstractNumId w:val="34"/>
  </w:num>
  <w:num w:numId="7">
    <w:abstractNumId w:val="29"/>
  </w:num>
  <w:num w:numId="8">
    <w:abstractNumId w:val="25"/>
  </w:num>
  <w:num w:numId="9">
    <w:abstractNumId w:val="10"/>
  </w:num>
  <w:num w:numId="10">
    <w:abstractNumId w:val="15"/>
  </w:num>
  <w:num w:numId="11">
    <w:abstractNumId w:val="13"/>
  </w:num>
  <w:num w:numId="12">
    <w:abstractNumId w:val="1"/>
  </w:num>
  <w:num w:numId="13">
    <w:abstractNumId w:val="39"/>
  </w:num>
  <w:num w:numId="14">
    <w:abstractNumId w:val="23"/>
  </w:num>
  <w:num w:numId="15">
    <w:abstractNumId w:val="41"/>
  </w:num>
  <w:num w:numId="16">
    <w:abstractNumId w:val="22"/>
  </w:num>
  <w:num w:numId="17">
    <w:abstractNumId w:val="26"/>
  </w:num>
  <w:num w:numId="18">
    <w:abstractNumId w:val="37"/>
  </w:num>
  <w:num w:numId="19">
    <w:abstractNumId w:val="0"/>
  </w:num>
  <w:num w:numId="20">
    <w:abstractNumId w:val="35"/>
  </w:num>
  <w:num w:numId="21">
    <w:abstractNumId w:val="16"/>
  </w:num>
  <w:num w:numId="22">
    <w:abstractNumId w:val="4"/>
  </w:num>
  <w:num w:numId="23">
    <w:abstractNumId w:val="9"/>
  </w:num>
  <w:num w:numId="24">
    <w:abstractNumId w:val="8"/>
  </w:num>
  <w:num w:numId="25">
    <w:abstractNumId w:val="30"/>
  </w:num>
  <w:num w:numId="26">
    <w:abstractNumId w:val="12"/>
  </w:num>
  <w:num w:numId="27">
    <w:abstractNumId w:val="5"/>
  </w:num>
  <w:num w:numId="28">
    <w:abstractNumId w:val="17"/>
  </w:num>
  <w:num w:numId="29">
    <w:abstractNumId w:val="14"/>
  </w:num>
  <w:num w:numId="30">
    <w:abstractNumId w:val="18"/>
  </w:num>
  <w:num w:numId="31">
    <w:abstractNumId w:val="33"/>
  </w:num>
  <w:num w:numId="32">
    <w:abstractNumId w:val="6"/>
  </w:num>
  <w:num w:numId="33">
    <w:abstractNumId w:val="24"/>
  </w:num>
  <w:num w:numId="34">
    <w:abstractNumId w:val="27"/>
  </w:num>
  <w:num w:numId="35">
    <w:abstractNumId w:val="28"/>
  </w:num>
  <w:num w:numId="36">
    <w:abstractNumId w:val="20"/>
  </w:num>
  <w:num w:numId="37">
    <w:abstractNumId w:val="19"/>
  </w:num>
  <w:num w:numId="38">
    <w:abstractNumId w:val="32"/>
  </w:num>
  <w:num w:numId="39">
    <w:abstractNumId w:val="36"/>
  </w:num>
  <w:num w:numId="40">
    <w:abstractNumId w:val="2"/>
  </w:num>
  <w:num w:numId="41">
    <w:abstractNumId w:val="7"/>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1"/>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23F16"/>
    <w:rsid w:val="000258D5"/>
    <w:rsid w:val="00026FCC"/>
    <w:rsid w:val="0004378D"/>
    <w:rsid w:val="00050B21"/>
    <w:rsid w:val="00061701"/>
    <w:rsid w:val="00066159"/>
    <w:rsid w:val="00072433"/>
    <w:rsid w:val="000754B6"/>
    <w:rsid w:val="000A336F"/>
    <w:rsid w:val="000A4025"/>
    <w:rsid w:val="000C1206"/>
    <w:rsid w:val="000C3458"/>
    <w:rsid w:val="000D263E"/>
    <w:rsid w:val="000D4FD0"/>
    <w:rsid w:val="000F46EB"/>
    <w:rsid w:val="001007B6"/>
    <w:rsid w:val="0011102E"/>
    <w:rsid w:val="00135E80"/>
    <w:rsid w:val="0013618A"/>
    <w:rsid w:val="00146657"/>
    <w:rsid w:val="001467B9"/>
    <w:rsid w:val="00164CDA"/>
    <w:rsid w:val="001B2C12"/>
    <w:rsid w:val="001C2A80"/>
    <w:rsid w:val="001C3231"/>
    <w:rsid w:val="001E2E2B"/>
    <w:rsid w:val="00203F33"/>
    <w:rsid w:val="002200F7"/>
    <w:rsid w:val="00266B03"/>
    <w:rsid w:val="00281B4C"/>
    <w:rsid w:val="00284DBF"/>
    <w:rsid w:val="002904B6"/>
    <w:rsid w:val="002A3D39"/>
    <w:rsid w:val="002C05CC"/>
    <w:rsid w:val="002D4491"/>
    <w:rsid w:val="00304480"/>
    <w:rsid w:val="00304D77"/>
    <w:rsid w:val="00307DFA"/>
    <w:rsid w:val="0032661F"/>
    <w:rsid w:val="00346F6A"/>
    <w:rsid w:val="00347B64"/>
    <w:rsid w:val="00374D55"/>
    <w:rsid w:val="00395549"/>
    <w:rsid w:val="003A071A"/>
    <w:rsid w:val="003B3339"/>
    <w:rsid w:val="003B6006"/>
    <w:rsid w:val="003C61E2"/>
    <w:rsid w:val="00447DFF"/>
    <w:rsid w:val="00454C69"/>
    <w:rsid w:val="00481951"/>
    <w:rsid w:val="00491A5F"/>
    <w:rsid w:val="00492898"/>
    <w:rsid w:val="004B0ECD"/>
    <w:rsid w:val="004D5D22"/>
    <w:rsid w:val="004E03D1"/>
    <w:rsid w:val="004E2E0C"/>
    <w:rsid w:val="005035C1"/>
    <w:rsid w:val="00515D40"/>
    <w:rsid w:val="00573B87"/>
    <w:rsid w:val="00575F60"/>
    <w:rsid w:val="00581532"/>
    <w:rsid w:val="005B1F44"/>
    <w:rsid w:val="005C2211"/>
    <w:rsid w:val="005F5C78"/>
    <w:rsid w:val="00603911"/>
    <w:rsid w:val="006178D6"/>
    <w:rsid w:val="00624094"/>
    <w:rsid w:val="006259AD"/>
    <w:rsid w:val="00631F73"/>
    <w:rsid w:val="00635595"/>
    <w:rsid w:val="00636F6D"/>
    <w:rsid w:val="0068774C"/>
    <w:rsid w:val="006966B9"/>
    <w:rsid w:val="006B63D0"/>
    <w:rsid w:val="006D384D"/>
    <w:rsid w:val="006E6BE2"/>
    <w:rsid w:val="006F6065"/>
    <w:rsid w:val="006F7FAA"/>
    <w:rsid w:val="007053AF"/>
    <w:rsid w:val="0070780A"/>
    <w:rsid w:val="007150E6"/>
    <w:rsid w:val="00722516"/>
    <w:rsid w:val="00751796"/>
    <w:rsid w:val="007834E5"/>
    <w:rsid w:val="00787C3B"/>
    <w:rsid w:val="00791F30"/>
    <w:rsid w:val="00797FFB"/>
    <w:rsid w:val="007B3FA3"/>
    <w:rsid w:val="007B7A65"/>
    <w:rsid w:val="007C3522"/>
    <w:rsid w:val="007F6ACC"/>
    <w:rsid w:val="00827CF6"/>
    <w:rsid w:val="008315E9"/>
    <w:rsid w:val="00833592"/>
    <w:rsid w:val="0084412E"/>
    <w:rsid w:val="008521B5"/>
    <w:rsid w:val="00867CE4"/>
    <w:rsid w:val="00881F7A"/>
    <w:rsid w:val="00891FC2"/>
    <w:rsid w:val="008973A1"/>
    <w:rsid w:val="008A3844"/>
    <w:rsid w:val="008C4EB1"/>
    <w:rsid w:val="008C6E5A"/>
    <w:rsid w:val="008D4663"/>
    <w:rsid w:val="008D47DC"/>
    <w:rsid w:val="008E362E"/>
    <w:rsid w:val="00903937"/>
    <w:rsid w:val="0092452C"/>
    <w:rsid w:val="0093247E"/>
    <w:rsid w:val="009406D0"/>
    <w:rsid w:val="00950300"/>
    <w:rsid w:val="00955E86"/>
    <w:rsid w:val="009675CD"/>
    <w:rsid w:val="00973FF8"/>
    <w:rsid w:val="0097788D"/>
    <w:rsid w:val="00994F27"/>
    <w:rsid w:val="0099740D"/>
    <w:rsid w:val="009C7BFC"/>
    <w:rsid w:val="009F6401"/>
    <w:rsid w:val="00A15728"/>
    <w:rsid w:val="00A254F4"/>
    <w:rsid w:val="00A3142F"/>
    <w:rsid w:val="00A40341"/>
    <w:rsid w:val="00A50ED9"/>
    <w:rsid w:val="00AA3A87"/>
    <w:rsid w:val="00AA728D"/>
    <w:rsid w:val="00AC2E3C"/>
    <w:rsid w:val="00AC4F9C"/>
    <w:rsid w:val="00AE49FB"/>
    <w:rsid w:val="00AF299D"/>
    <w:rsid w:val="00B528E1"/>
    <w:rsid w:val="00B63301"/>
    <w:rsid w:val="00B64FAC"/>
    <w:rsid w:val="00B65D04"/>
    <w:rsid w:val="00B701B2"/>
    <w:rsid w:val="00B704D2"/>
    <w:rsid w:val="00B71460"/>
    <w:rsid w:val="00B93C5C"/>
    <w:rsid w:val="00BB369E"/>
    <w:rsid w:val="00BB6F46"/>
    <w:rsid w:val="00BC25B3"/>
    <w:rsid w:val="00BD09DA"/>
    <w:rsid w:val="00BD4CC7"/>
    <w:rsid w:val="00BE5899"/>
    <w:rsid w:val="00C074A8"/>
    <w:rsid w:val="00C127ED"/>
    <w:rsid w:val="00C22E39"/>
    <w:rsid w:val="00C234B5"/>
    <w:rsid w:val="00C34D4B"/>
    <w:rsid w:val="00C74A07"/>
    <w:rsid w:val="00C91BA2"/>
    <w:rsid w:val="00CC3A51"/>
    <w:rsid w:val="00CD76B8"/>
    <w:rsid w:val="00CE21E8"/>
    <w:rsid w:val="00CE6B96"/>
    <w:rsid w:val="00CF1374"/>
    <w:rsid w:val="00CF65DD"/>
    <w:rsid w:val="00D02836"/>
    <w:rsid w:val="00D14C78"/>
    <w:rsid w:val="00D14F46"/>
    <w:rsid w:val="00D174BC"/>
    <w:rsid w:val="00D17C7F"/>
    <w:rsid w:val="00D17D91"/>
    <w:rsid w:val="00D32277"/>
    <w:rsid w:val="00D42261"/>
    <w:rsid w:val="00DA4292"/>
    <w:rsid w:val="00DC20E2"/>
    <w:rsid w:val="00DE424F"/>
    <w:rsid w:val="00DF6AFB"/>
    <w:rsid w:val="00E11018"/>
    <w:rsid w:val="00E134D0"/>
    <w:rsid w:val="00E15B0C"/>
    <w:rsid w:val="00E16198"/>
    <w:rsid w:val="00E21AF0"/>
    <w:rsid w:val="00E31EA5"/>
    <w:rsid w:val="00E36443"/>
    <w:rsid w:val="00E51A55"/>
    <w:rsid w:val="00E540F3"/>
    <w:rsid w:val="00E67D22"/>
    <w:rsid w:val="00E74544"/>
    <w:rsid w:val="00EB425E"/>
    <w:rsid w:val="00EC7E8A"/>
    <w:rsid w:val="00F03148"/>
    <w:rsid w:val="00F26EA0"/>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41"/>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41"/>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41"/>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41"/>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41"/>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41"/>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sv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22" Type="http://schemas.openxmlformats.org/officeDocument/2006/relationships/image" Target="media/image13.svg"/><Relationship Id="rId27" Type="http://schemas.openxmlformats.org/officeDocument/2006/relationships/image" Target="media/image18.svg"/><Relationship Id="rId43" Type="http://schemas.openxmlformats.org/officeDocument/2006/relationships/image" Target="media/image34.sv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9.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4021</TotalTime>
  <Pages>75</Pages>
  <Words>9415</Words>
  <Characters>53666</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21</cp:revision>
  <dcterms:created xsi:type="dcterms:W3CDTF">2020-11-10T14:42:00Z</dcterms:created>
  <dcterms:modified xsi:type="dcterms:W3CDTF">2020-12-04T11:22:00Z</dcterms:modified>
</cp:coreProperties>
</file>